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right="-24"/>
        <w:jc w:val="center"/>
        <w:rPr>
          <w:rFonts w:ascii="Copperplate Gothic Bold" w:hAnsi="Copperplate Gothic Bold" w:cs="Times New Roman"/>
          <w:b/>
        </w:rPr>
      </w:pPr>
      <w:r>
        <w:rPr>
          <w:rFonts w:cs="Times New Roman" w:ascii="Copperplate Gothic Bold" w:hAnsi="Copperplate Gothic Bold"/>
          <w:b/>
        </w:rPr>
      </w:r>
    </w:p>
    <w:p>
      <w:pPr>
        <w:pStyle w:val="Normal"/>
        <w:spacing w:lineRule="auto" w:line="240" w:before="0" w:after="0"/>
        <w:ind w:right="-24"/>
        <w:jc w:val="center"/>
        <w:rPr>
          <w:rFonts w:ascii="Copperplate Gothic Bold" w:hAnsi="Copperplate Gothic Bold" w:cs="Times New Roman"/>
          <w:b/>
        </w:rPr>
      </w:pPr>
      <w:r>
        <w:rPr>
          <w:rFonts w:cs="Times New Roman" w:ascii="Copperplate Gothic Bold" w:hAnsi="Copperplate Gothic Bold"/>
          <w:b/>
        </w:rPr>
        <w:t>PONUKA</w:t>
      </w:r>
    </w:p>
    <w:p>
      <w:pPr>
        <w:sectPr>
          <w:type w:val="nextPage"/>
          <w:pgSz w:w="11906" w:h="16838"/>
          <w:pgMar w:left="720" w:right="720" w:gutter="0" w:header="0" w:top="227" w:footer="0" w:bottom="113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240" w:before="0" w:after="0"/>
        <w:ind w:right="-24"/>
        <w:jc w:val="center"/>
        <w:rPr>
          <w:rFonts w:ascii="Copperplate Gothic Bold" w:hAnsi="Copperplate Gothic Bold" w:cs="Times New Roman"/>
          <w:b/>
        </w:rPr>
      </w:pPr>
      <w:r>
        <w:rPr>
          <w:rFonts w:cs="Times New Roman" w:ascii="Copperplate Gothic Bold" w:hAnsi="Copperplate Gothic Bold"/>
          <w:b/>
        </w:rPr>
      </w:r>
    </w:p>
    <w:p>
      <w:pPr>
        <w:sectPr>
          <w:type w:val="continuous"/>
          <w:pgSz w:w="11906" w:h="16838"/>
          <w:pgMar w:left="720" w:right="720" w:gutter="0" w:header="0" w:top="227" w:footer="0" w:bottom="113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Meno: 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Dátum a čas:</w:t>
      </w: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Počet hostí: 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Kontakt: 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Udalosť: 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Výzdoba:</w:t>
      </w:r>
    </w:p>
    <w:p>
      <w:pPr>
        <w:sectPr>
          <w:type w:val="continuous"/>
          <w:pgSz w:w="11906" w:h="16838"/>
          <w:pgMar w:left="720" w:right="720" w:gutter="0" w:header="0" w:top="227" w:footer="0" w:bottom="113"/>
          <w:cols w:num="2" w:space="708" w:equalWidth="true" w:sep="false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Uhradená záloha:</w:t>
      </w:r>
    </w:p>
    <w:p>
      <w:pPr>
        <w:sectPr>
          <w:type w:val="continuous"/>
          <w:pgSz w:w="11906" w:h="16838"/>
          <w:pgMar w:left="720" w:right="720" w:gutter="0" w:header="0" w:top="227" w:footer="0" w:bottom="113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Prípitok: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0,10 l Prosseco 2,20 €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0,10 l Cinzano 3,70 €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0,75 l Hubert sekt 11,90 € /  De Luxe 13,50 €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0,04 l Destilát podľa výberu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Prípitok pre deti: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0,25 l Vinea 2,60 €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Nápoj: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 l Džbán s vodou, mätou a citrónom 4,90 €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0,30 l Minerálka Rajec 2,50 €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0,25 l Džús Curiosa 2,60 €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Predjedlo (min. 10 ks):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120 g Kačacia paštéta na tekvicovom pyré s marinovanými sušenými slivkami, podávaná s pečivom 6,90 €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120 g Batatový gratin s feta syrom, chrumkavou pancettou a avokádovou salsou 6,50 €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120 g Domáca oškvarková nátierka s opekaným toastom a čerstvou zeleninou 6,50 €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Predjedlo pre deti: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50 g Zapekané toasty so šunkou, syrom a zeleninou 6,00 €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Polievka (min. 10 ks):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0,25 l Slepačí vývar s mäsom, koreňovou zeleninou a domácimi rezancami 3,</w:t>
      </w:r>
      <w:r>
        <w:rPr>
          <w:rFonts w:cs="Times New Roman" w:ascii="Times New Roman" w:hAnsi="Times New Roman"/>
        </w:rPr>
        <w:t>9</w:t>
      </w:r>
      <w:r>
        <w:rPr>
          <w:rFonts w:cs="Times New Roman" w:ascii="Times New Roman" w:hAnsi="Times New Roman"/>
        </w:rPr>
        <w:t>0 €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0,25 l Hovädzí vývar s mäsom, koreňovou zeleninou a pečeňovými haluškami 4,90 €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0,25 l Kapustnica s mäsom, klobáskou, zemiakmi a sušenými hubami 5,50 €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0,25 l Krémová tekvicová polievka s tekvicovým olejom a jadierkami 4,90 €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Hlavný chod: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150/200 g Dusené hovädzie líčka so šafranovým rizotom 15,90 € (min. 10 ks)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705" w:leader="none"/>
        </w:tabs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150/200 g Bravčová panenka pripravovaná v pare so syrovou omáčkou a pučenými zemiakmi 13,90 €</w:t>
        <w:br/>
        <w:tab/>
        <w:t>( min. 5 ks)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220/200 g Konfitované kačacie stehno s dusenou červenou kapustou a domácou knedľou 14,90 € (min. 10 ks)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650" w:leader="none"/>
        </w:tabs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150/150 g Kuracia rolka plnená sušenými paradajkami a bazalkou s dusenou ryžou, tymianovou omáčkou a paradajkovým šalátom 12,90 € (min. 5 ks)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650" w:leader="none"/>
        </w:tabs>
        <w:spacing w:lineRule="auto" w:line="240" w:before="0" w:after="0"/>
        <w:ind w:hanging="0" w:left="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Hlavný chod pre deti: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>100/100 g Grilované kuracie prsia s hranolkami a kečupom 8,50 €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>100/100 g Vyprážaný syr s varenými zemiakmi a kečupom 8,50 €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Dezert: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130 g Čokoládový fondant na marhuľovej omáčke 6,50 € (min. 6 ks)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130 g Vanilkový crème brûlée s lesným ovocím 6,50 € (min. 10 ks)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130 g Čokoládový mousse na kakaovom korpuse s malinovým gélom 6,90 € (min. 10 ks)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Káva: </w:t>
      </w:r>
      <w:r>
        <w:rPr>
          <w:rFonts w:cs="Times New Roman" w:ascii="Times New Roman" w:hAnsi="Times New Roman"/>
        </w:rPr>
        <w:t>podľa potreby a výberu z nápojového lístka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Studený bufet: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Kanapky 1,00 € za 1 ks (&gt;100 ks), 1,40 € za 1 kus (50-100 ks), 1,60 € za ks (&lt;50 ks) bryndza, cesnak, šunka, niva, losos, guacamole, prošúto, kozí syr,... (min.15ks z jedného typu)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Obložený chlebíček 2,60 € / ks (min. 20 ks)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Oškvarkový pagáčik 0,90 € / ks (min. 50 ks)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Cesnakový slimáčik 0,50 € / ks (min. 50 ks)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Teplý bufet: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300 g Pečené bravčové rebrá 10,90 € (min.10 ks)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150 g Kuracie alebo bravčové rezne 7,90 € (min. 5 ks)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200 g Pečené kuracie stehná 7,90 € (min 10 ks)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230 g Konfitované kačacie stehno 9,90 € (min. 5 ks)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120 g Grilovaný encián 8,50 € (min. 5 ks)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120 g Grilovaný oštiepok 8,50 € (min. 10 ks)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150 g Grilovaný losos 14,90 € (min. 5 ks)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200 g Pečená klobáska 8,50 € (min. 5 ks)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700 g Pečené bravčové koleno bez kosti 15,90 € (min. 3 ks)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0,25 l Kapustnica s mäsom, klobáskou a sušenými hubami 5,50 € (min. 10 ks)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120 g Domáca maková/jablková štrúdľa 2,90 € (min. 10 ks)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Prílohový bufet: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000" w:leader="none"/>
        </w:tabs>
        <w:spacing w:lineRule="auto" w:line="240" w:before="0" w:after="0"/>
        <w:ind w:hanging="360" w:left="720" w:right="-24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150 g Šalát (min. 10 ks) : šopský šalát 3,90 €</w:t>
        <w:br/>
        <w:tab/>
        <w:t>listový šalát s reďkovkou 3,50 €</w:t>
        <w:br/>
        <w:tab/>
        <w:t>šalát Coleslaw 3,90 €</w:t>
        <w:br/>
        <w:tab/>
        <w:t>zemiakový šalát s majonézou 4,50 €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>150 g Varené zemiaky 3,20 €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>150 g Opekané zemiaky 3,50 €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>150 g Dusená ryža 3,20 €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>120 g Domáca parená knedľa 3,20 € (min. 5 ks)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>1 ks Zemiaková lokša 2,50 €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>200 g Dusená červená kapusta 3,20 € (min. 5 ks)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>200 g Grilovaná zelenina - cuketa, paradajka, cibuľa, paprika, šampiňóny 4,90 € (min. 10 ks)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500 g Kyslé uhorky, baranie rohy, feferónky, horčica, kečup 12 €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hanging="360" w:left="720" w:right="-24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 kg Domáci chlieb 9 €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Víno:</w:t>
      </w:r>
      <w:r>
        <w:rPr>
          <w:rFonts w:cs="Times New Roman" w:ascii="Times New Roman" w:hAnsi="Times New Roman"/>
        </w:rPr>
        <w:t xml:space="preserve"> podľa potreby a výberu z vínnej karty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Alkohol:</w:t>
      </w:r>
      <w:r>
        <w:rPr>
          <w:rFonts w:cs="Times New Roman" w:ascii="Times New Roman" w:hAnsi="Times New Roman"/>
        </w:rPr>
        <w:t xml:space="preserve"> podľa potreby a výberu z nápojového lístka</w:t>
      </w:r>
      <w:r>
        <w:rPr>
          <w:rFonts w:cs="Times New Roman" w:ascii="Times New Roman" w:hAnsi="Times New Roman"/>
          <w:b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Nealkoholické nápoje:</w:t>
      </w:r>
      <w:r>
        <w:rPr>
          <w:rFonts w:cs="Times New Roman" w:ascii="Times New Roman" w:hAnsi="Times New Roman"/>
        </w:rPr>
        <w:t xml:space="preserve"> podľa potreby a výberu z nápojového lístka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Prinesú hostia podľa dohody: 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Mkatabulky"/>
        <w:tblW w:w="1060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651"/>
        <w:gridCol w:w="2652"/>
        <w:gridCol w:w="2651"/>
        <w:gridCol w:w="2652"/>
      </w:tblGrid>
      <w:tr>
        <w:trPr/>
        <w:tc>
          <w:tcPr>
            <w:tcW w:w="10606" w:type="dxa"/>
            <w:gridSpan w:val="4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Kalkulácia</w:t>
            </w:r>
          </w:p>
        </w:tc>
      </w:tr>
      <w:tr>
        <w:trPr/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Množstvo</w:t>
            </w:r>
          </w:p>
        </w:tc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Cena</w:t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Cena celkom</w:t>
            </w:r>
          </w:p>
        </w:tc>
      </w:tr>
      <w:tr>
        <w:trPr/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Prípitok</w:t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Nápoj</w:t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Predjedlo</w:t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Polievka</w:t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Hlavný chod</w:t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Dezert</w:t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Káva</w:t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Syry</w:t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Studený bufet</w:t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Teplý bufet</w:t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Víno</w:t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Alkohol</w:t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Nealkoholické nápoje</w:t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95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righ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sk-SK" w:eastAsia="en-US" w:bidi="ar-SA"/>
              </w:rPr>
              <w:t>Cena celkom</w:t>
            </w:r>
          </w:p>
        </w:tc>
        <w:tc>
          <w:tcPr>
            <w:tcW w:w="2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4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right="-24"/>
        <w:rPr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  <w:t>Predbežná cena</w:t>
      </w:r>
      <w:r>
        <w:rPr>
          <w:rFonts w:cs="Times New Roman" w:ascii="Times New Roman" w:hAnsi="Times New Roman"/>
          <w:sz w:val="21"/>
          <w:szCs w:val="21"/>
        </w:rPr>
        <w:t xml:space="preserve"> slávnostného menu je cca </w:t>
      </w:r>
      <w:r>
        <w:rPr>
          <w:rFonts w:cs="Times New Roman" w:ascii="Times New Roman" w:hAnsi="Times New Roman"/>
          <w:b/>
          <w:sz w:val="21"/>
          <w:szCs w:val="21"/>
        </w:rPr>
        <w:t xml:space="preserve">.... </w:t>
      </w:r>
      <w:r>
        <w:rPr>
          <w:rFonts w:cs="Times New Roman" w:ascii="Times New Roman" w:hAnsi="Times New Roman"/>
          <w:sz w:val="21"/>
          <w:szCs w:val="21"/>
        </w:rPr>
        <w:t xml:space="preserve">t. j. .... na osobu. </w:t>
      </w:r>
    </w:p>
    <w:p>
      <w:pPr>
        <w:pStyle w:val="Normal"/>
        <w:spacing w:lineRule="auto" w:line="240" w:before="0" w:after="0"/>
        <w:ind w:right="-24"/>
        <w:rPr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Predbežná cena nezahŕňa konzumáciu kávy, alkoholu a nápojov. 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</w:r>
    </w:p>
    <w:p>
      <w:pPr>
        <w:pStyle w:val="Normal"/>
        <w:spacing w:lineRule="auto" w:line="240" w:before="0" w:after="0"/>
        <w:ind w:right="-24"/>
        <w:rPr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  <w:t xml:space="preserve">Výzdoba a prenájom miestnosti </w:t>
      </w:r>
      <w:r>
        <w:rPr>
          <w:rFonts w:cs="Times New Roman" w:ascii="Times New Roman" w:hAnsi="Times New Roman"/>
          <w:sz w:val="21"/>
          <w:szCs w:val="21"/>
        </w:rPr>
        <w:t xml:space="preserve">do 22:00 hod. sú grátis. Po 22:00 hod. sa účtuje poplatok </w:t>
      </w:r>
      <w:r>
        <w:rPr>
          <w:rFonts w:cs="Times New Roman" w:ascii="Times New Roman" w:hAnsi="Times New Roman"/>
          <w:b/>
          <w:bCs/>
          <w:sz w:val="21"/>
          <w:szCs w:val="21"/>
          <w:u w:val="single"/>
        </w:rPr>
        <w:t>30 € za každú začatú hodinu.</w:t>
      </w:r>
    </w:p>
    <w:p>
      <w:pPr>
        <w:pStyle w:val="Normal"/>
        <w:spacing w:lineRule="auto" w:line="240" w:before="0" w:after="0"/>
        <w:ind w:right="-24"/>
        <w:rPr>
          <w:rFonts w:ascii="Times New Roman" w:hAnsi="Times New Roman" w:cs="Times New Roman"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</w:r>
    </w:p>
    <w:p>
      <w:pPr>
        <w:pStyle w:val="Normal"/>
        <w:spacing w:lineRule="auto" w:line="240" w:before="0" w:after="0"/>
        <w:ind w:right="-24"/>
        <w:rPr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  <w:t>Rezervačný poplatok</w:t>
      </w:r>
      <w:r>
        <w:rPr>
          <w:rFonts w:cs="Times New Roman" w:ascii="Times New Roman" w:hAnsi="Times New Roman"/>
          <w:sz w:val="21"/>
          <w:szCs w:val="21"/>
        </w:rPr>
        <w:t xml:space="preserve"> je potrebné uhradiť vopred oproti príjmovému dokladu, a to v sume zodpovedajúcej 20 % z celkovej kalkulácie ponuky a od druhu akcie. </w:t>
      </w:r>
      <w:r>
        <w:rPr>
          <w:rFonts w:cs="Times New Roman" w:ascii="Times New Roman" w:hAnsi="Times New Roman"/>
          <w:b/>
          <w:bCs/>
          <w:sz w:val="21"/>
          <w:szCs w:val="21"/>
          <w:u w:val="single"/>
        </w:rPr>
        <w:t>Tento poplatok je nevratný</w:t>
      </w:r>
      <w:r>
        <w:rPr>
          <w:rFonts w:cs="Times New Roman" w:ascii="Times New Roman" w:hAnsi="Times New Roman"/>
          <w:sz w:val="21"/>
          <w:szCs w:val="21"/>
        </w:rPr>
        <w:t xml:space="preserve"> a bude samozrejme odrátaný od konečného účtu. </w:t>
      </w:r>
    </w:p>
    <w:p>
      <w:pPr>
        <w:pStyle w:val="Normal"/>
        <w:spacing w:lineRule="auto" w:line="240" w:before="0" w:after="0"/>
        <w:ind w:right="-24"/>
        <w:rPr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Presný počet hostí, začiatok udalosti alebo iné zmeny je potrebné oznámiť </w:t>
      </w:r>
      <w:r>
        <w:rPr>
          <w:rFonts w:cs="Times New Roman" w:ascii="Times New Roman" w:hAnsi="Times New Roman"/>
          <w:b/>
          <w:bCs/>
          <w:sz w:val="21"/>
          <w:szCs w:val="21"/>
          <w:u w:val="single"/>
        </w:rPr>
        <w:t>najneskôr 48</w:t>
      </w:r>
      <w:r>
        <w:rPr>
          <w:rFonts w:cs="Times New Roman" w:ascii="Times New Roman" w:hAnsi="Times New Roman"/>
          <w:sz w:val="21"/>
          <w:szCs w:val="21"/>
        </w:rPr>
        <w:t xml:space="preserve"> hodín pred plánovanou udalosťou.</w:t>
      </w:r>
    </w:p>
    <w:sectPr>
      <w:type w:val="continuous"/>
      <w:pgSz w:w="11906" w:h="16838"/>
      <w:pgMar w:left="720" w:right="720" w:gutter="0" w:header="0" w:top="227" w:footer="0" w:bottom="113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opperplate Gothic Bold"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54ce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semiHidden/>
    <w:qFormat/>
    <w:rsid w:val="00c07681"/>
    <w:rPr/>
  </w:style>
  <w:style w:type="character" w:styleId="ZpatChar" w:customStyle="1">
    <w:name w:val="Zápatí Char"/>
    <w:basedOn w:val="DefaultParagraphFont"/>
    <w:uiPriority w:val="99"/>
    <w:semiHidden/>
    <w:qFormat/>
    <w:rsid w:val="00c07681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c0768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5211a"/>
    <w:rPr>
      <w:color w:themeColor="hyperlink" w:val="0000FF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54020"/>
    <w:pPr>
      <w:spacing w:before="0" w:after="200"/>
      <w:ind w:left="720"/>
      <w:contextualSpacing/>
    </w:pPr>
    <w:rPr/>
  </w:style>
  <w:style w:type="paragraph" w:styleId="Hlavikaaptauser">
    <w:name w:val="Hlavička a päta (user)"/>
    <w:basedOn w:val="Normal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semiHidden/>
    <w:unhideWhenUsed/>
    <w:rsid w:val="00c07681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semiHidden/>
    <w:unhideWhenUsed/>
    <w:rsid w:val="00c07681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0768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user" w:default="1">
    <w:name w:val="Bez zo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cd0541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Application>LibreOffice/26.2.5.2$Windows_X86_64 LibreOffice_project/cd7284b4cbbfeb507e630c1aac019f4157393acb</Application>
  <AppVersion>15.0000</AppVersion>
  <Pages>2</Pages>
  <Words>811</Words>
  <Characters>3591</Characters>
  <CharactersWithSpaces>4277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2019-08-11T11:50:00Z</dcterms:created>
  <dc:creator>Michal</dc:creator>
  <dc:description/>
  <dc:language>sk-SK</dc:language>
  <cp:lastModifiedBy/>
  <cp:lastPrinted>2026-01-16T12:23:06Z</cp:lastPrinted>
  <dcterms:modified xsi:type="dcterms:W3CDTF">2026-08-14T10:26:12Z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